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1D2" w:rsidRPr="005265D1" w:rsidRDefault="000B11D2" w:rsidP="00645FDD">
      <w:pPr>
        <w:rPr>
          <w:b/>
          <w:bCs/>
          <w:u w:val="single"/>
        </w:rPr>
      </w:pPr>
      <w:r w:rsidRPr="005265D1">
        <w:rPr>
          <w:b/>
          <w:bCs/>
          <w:u w:val="single"/>
        </w:rPr>
        <w:t>NORMAS OBLIGADAS PARA EVALUACIÓN DEL RESIDENTE</w:t>
      </w:r>
    </w:p>
    <w:p w:rsidR="000B11D2" w:rsidRPr="00461746" w:rsidRDefault="000B11D2" w:rsidP="00645FDD">
      <w:pPr>
        <w:pStyle w:val="Prrafodelista"/>
        <w:numPr>
          <w:ilvl w:val="0"/>
          <w:numId w:val="2"/>
        </w:numPr>
        <w:rPr>
          <w:b/>
          <w:bCs/>
        </w:rPr>
      </w:pPr>
      <w:r w:rsidRPr="00461746">
        <w:rPr>
          <w:b/>
          <w:bCs/>
        </w:rPr>
        <w:t>HOJA DE EVALUACIÓN</w:t>
      </w:r>
    </w:p>
    <w:p w:rsidR="000B11D2" w:rsidRDefault="000B11D2" w:rsidP="00461746">
      <w:pPr>
        <w:pStyle w:val="Prrafodelista"/>
      </w:pPr>
      <w:r>
        <w:t xml:space="preserve">Debe entregarse  </w:t>
      </w:r>
      <w:r w:rsidRPr="00357F92">
        <w:t xml:space="preserve">al </w:t>
      </w:r>
      <w:r w:rsidRPr="00461746">
        <w:rPr>
          <w:u w:val="single"/>
        </w:rPr>
        <w:t>adjunto designado por los tutores</w:t>
      </w:r>
      <w:r>
        <w:t xml:space="preserve"> al finalizar cada rotación (en un sobre), asegurándose antes de haber rellenado adecuadamente la información sobre </w:t>
      </w:r>
      <w:r w:rsidRPr="00357F92">
        <w:rPr>
          <w:u w:val="single"/>
        </w:rPr>
        <w:t>datos de filiación</w:t>
      </w:r>
      <w:r>
        <w:t xml:space="preserve">, </w:t>
      </w:r>
      <w:r w:rsidRPr="00357F92">
        <w:rPr>
          <w:u w:val="single"/>
        </w:rPr>
        <w:t>fechas de rotación</w:t>
      </w:r>
      <w:r>
        <w:t xml:space="preserve"> y </w:t>
      </w:r>
      <w:r w:rsidRPr="00357F92">
        <w:rPr>
          <w:u w:val="single"/>
        </w:rPr>
        <w:t>fecha de entrega</w:t>
      </w:r>
      <w:r>
        <w:t>. Informar al adjunto que valore la rotación que, una vez rellenada la hoja, se la entregue al tutor específico de cada residente (personalmente o dejándola en su cajetín)</w:t>
      </w:r>
    </w:p>
    <w:p w:rsidR="000B11D2" w:rsidRDefault="000B11D2" w:rsidP="00645FDD">
      <w:pPr>
        <w:pStyle w:val="Prrafodelista"/>
        <w:numPr>
          <w:ilvl w:val="0"/>
          <w:numId w:val="2"/>
        </w:numPr>
      </w:pPr>
      <w:r w:rsidRPr="00461746">
        <w:rPr>
          <w:b/>
          <w:bCs/>
        </w:rPr>
        <w:t>ENCUESTA DE EVALUACIÓN</w:t>
      </w:r>
    </w:p>
    <w:p w:rsidR="000B11D2" w:rsidRDefault="000B11D2" w:rsidP="00461746">
      <w:pPr>
        <w:pStyle w:val="Prrafodelista"/>
      </w:pPr>
      <w:r>
        <w:t>Debe dejarse correctamente rellenada en el cajetín del tutor que corresponda (también en el momento de finalizar la rotación y con todos los datos)</w:t>
      </w:r>
    </w:p>
    <w:p w:rsidR="000B11D2" w:rsidRPr="00461746" w:rsidRDefault="000B11D2" w:rsidP="00645FDD">
      <w:pPr>
        <w:pStyle w:val="Prrafodelista"/>
        <w:numPr>
          <w:ilvl w:val="0"/>
          <w:numId w:val="2"/>
        </w:numPr>
        <w:rPr>
          <w:b/>
          <w:bCs/>
        </w:rPr>
      </w:pPr>
      <w:r w:rsidRPr="00461746">
        <w:rPr>
          <w:b/>
          <w:bCs/>
        </w:rPr>
        <w:t>MEMORIA</w:t>
      </w:r>
    </w:p>
    <w:p w:rsidR="000B11D2" w:rsidRDefault="000B11D2" w:rsidP="00461746">
      <w:pPr>
        <w:pStyle w:val="Prrafodelista"/>
      </w:pPr>
      <w:r>
        <w:t>Debe escribirse  el resumen de cada rotación al finalizarla, comprobando que las fechas que figuran en la memoria se correspondan con las de la hoja de evaluación</w:t>
      </w:r>
    </w:p>
    <w:p w:rsidR="000B11D2" w:rsidRDefault="000B11D2" w:rsidP="005265D1">
      <w:pPr>
        <w:ind w:firstLine="708"/>
      </w:pPr>
      <w:r>
        <w:t xml:space="preserve">La rotación deberá ser evaluada por el médico responsable designado para ello que, en general,  será el mismo para cada Área (preferiblemente el que figura en negrita). En caso de que la rotación hubiese sido valorada por un médico distinto al designado, ésta no será considerada a la hora de la evaluación global (si </w:t>
      </w:r>
      <w:bookmarkStart w:id="0" w:name="_GoBack"/>
      <w:bookmarkEnd w:id="0"/>
      <w:r>
        <w:t>fuese por problema mayor, informar de ello al tutor específico).</w:t>
      </w:r>
    </w:p>
    <w:p w:rsidR="000B11D2" w:rsidRDefault="000B11D2" w:rsidP="005265D1">
      <w:pPr>
        <w:ind w:firstLine="708"/>
      </w:pPr>
      <w:r>
        <w:t xml:space="preserve">Toda esta documentación </w:t>
      </w:r>
      <w:r w:rsidRPr="005265D1">
        <w:rPr>
          <w:u w:val="single"/>
        </w:rPr>
        <w:t>deberá estar lista al menos 2 semanas antes de la fecha de Evaluación global y siempre antes de que vaya a realizarse una entrevista con el tutor.</w:t>
      </w:r>
      <w:r>
        <w:t xml:space="preserve"> En caso contrario, no podrá incluirse en la evaluación.</w:t>
      </w:r>
    </w:p>
    <w:p w:rsidR="000B11D2" w:rsidRPr="005265D1" w:rsidRDefault="000B11D2" w:rsidP="00461746">
      <w:pPr>
        <w:rPr>
          <w:b/>
          <w:bCs/>
          <w:u w:val="single"/>
        </w:rPr>
      </w:pPr>
      <w:r w:rsidRPr="005265D1">
        <w:rPr>
          <w:b/>
          <w:bCs/>
          <w:u w:val="single"/>
        </w:rPr>
        <w:t>ADJUNTOS EVALUADORES DE CADA ROTACIÓN</w:t>
      </w:r>
    </w:p>
    <w:p w:rsidR="000B11D2" w:rsidRDefault="000B11D2" w:rsidP="00461746">
      <w:r>
        <w:t xml:space="preserve">ENDOSCOPIAS: </w:t>
      </w:r>
      <w:r w:rsidRPr="005265D1">
        <w:rPr>
          <w:b/>
          <w:bCs/>
        </w:rPr>
        <w:t>Dr. José Carlos Marín</w:t>
      </w:r>
      <w:r>
        <w:rPr>
          <w:b/>
          <w:bCs/>
        </w:rPr>
        <w:t xml:space="preserve"> </w:t>
      </w:r>
      <w:r w:rsidRPr="005265D1">
        <w:t>/</w:t>
      </w:r>
      <w:proofErr w:type="spellStart"/>
      <w:r w:rsidRPr="005265D1">
        <w:t>Dr</w:t>
      </w:r>
      <w:proofErr w:type="spellEnd"/>
      <w:r w:rsidRPr="005265D1">
        <w:t xml:space="preserve"> Díaz </w:t>
      </w:r>
      <w:proofErr w:type="spellStart"/>
      <w:r w:rsidRPr="005265D1">
        <w:t>Tasende</w:t>
      </w:r>
      <w:proofErr w:type="spellEnd"/>
    </w:p>
    <w:p w:rsidR="000B11D2" w:rsidRDefault="000B11D2" w:rsidP="00461746">
      <w:r>
        <w:t xml:space="preserve">ECOGRAFÍA: </w:t>
      </w:r>
      <w:r w:rsidRPr="005265D1">
        <w:rPr>
          <w:b/>
          <w:bCs/>
        </w:rPr>
        <w:t>Dra. Ana Martín</w:t>
      </w:r>
      <w:r>
        <w:rPr>
          <w:b/>
          <w:bCs/>
        </w:rPr>
        <w:t xml:space="preserve"> </w:t>
      </w:r>
      <w:r w:rsidRPr="005265D1">
        <w:t>/</w:t>
      </w:r>
      <w:proofErr w:type="spellStart"/>
      <w:r w:rsidRPr="005265D1">
        <w:t>Dra</w:t>
      </w:r>
      <w:proofErr w:type="spellEnd"/>
      <w:r w:rsidRPr="005265D1">
        <w:t xml:space="preserve"> Fernández</w:t>
      </w:r>
    </w:p>
    <w:p w:rsidR="000B11D2" w:rsidRPr="005265D1" w:rsidRDefault="000B11D2" w:rsidP="00461746">
      <w:pPr>
        <w:rPr>
          <w:b/>
          <w:bCs/>
        </w:rPr>
      </w:pPr>
      <w:r>
        <w:t xml:space="preserve">P. FUNCIONALES: </w:t>
      </w:r>
      <w:r w:rsidRPr="005265D1">
        <w:rPr>
          <w:b/>
          <w:bCs/>
        </w:rPr>
        <w:t xml:space="preserve">Dra. </w:t>
      </w:r>
      <w:r>
        <w:rPr>
          <w:b/>
          <w:bCs/>
        </w:rPr>
        <w:t xml:space="preserve">Constanza </w:t>
      </w:r>
      <w:proofErr w:type="spellStart"/>
      <w:r w:rsidRPr="005265D1">
        <w:rPr>
          <w:b/>
          <w:bCs/>
        </w:rPr>
        <w:t>Ciriza</w:t>
      </w:r>
      <w:proofErr w:type="spellEnd"/>
      <w:r w:rsidRPr="005265D1">
        <w:rPr>
          <w:b/>
          <w:bCs/>
        </w:rPr>
        <w:t xml:space="preserve"> </w:t>
      </w:r>
      <w:r w:rsidRPr="005265D1">
        <w:t xml:space="preserve">/ </w:t>
      </w:r>
      <w:proofErr w:type="spellStart"/>
      <w:r w:rsidRPr="005265D1">
        <w:t>Dr</w:t>
      </w:r>
      <w:proofErr w:type="spellEnd"/>
      <w:r w:rsidRPr="005265D1">
        <w:t xml:space="preserve"> Canga</w:t>
      </w:r>
    </w:p>
    <w:p w:rsidR="000B11D2" w:rsidRDefault="000B11D2" w:rsidP="00461746">
      <w:r>
        <w:t>HOSPITALIZACIÓN:</w:t>
      </w:r>
    </w:p>
    <w:p w:rsidR="000B11D2" w:rsidRDefault="000B11D2" w:rsidP="00357F92">
      <w:pPr>
        <w:pStyle w:val="Prrafodelista"/>
        <w:numPr>
          <w:ilvl w:val="0"/>
          <w:numId w:val="3"/>
        </w:numPr>
      </w:pPr>
      <w:r>
        <w:t xml:space="preserve">Páncreas y Vía biliar: </w:t>
      </w:r>
      <w:r w:rsidRPr="005265D1">
        <w:rPr>
          <w:b/>
          <w:bCs/>
        </w:rPr>
        <w:t>Dra. Sonia Sáenz-López</w:t>
      </w:r>
      <w:r>
        <w:t xml:space="preserve"> /Dra. Ulloa</w:t>
      </w:r>
    </w:p>
    <w:p w:rsidR="000B11D2" w:rsidRDefault="000B11D2" w:rsidP="00357F92">
      <w:pPr>
        <w:pStyle w:val="Prrafodelista"/>
        <w:numPr>
          <w:ilvl w:val="0"/>
          <w:numId w:val="3"/>
        </w:numPr>
      </w:pPr>
      <w:r>
        <w:t xml:space="preserve">Hepatología: </w:t>
      </w:r>
      <w:r w:rsidRPr="005265D1">
        <w:rPr>
          <w:b/>
          <w:bCs/>
        </w:rPr>
        <w:t>Dra. Elena Gómez</w:t>
      </w:r>
      <w:r>
        <w:t>/</w:t>
      </w:r>
      <w:proofErr w:type="spellStart"/>
      <w:r>
        <w:t>Dra</w:t>
      </w:r>
      <w:proofErr w:type="spellEnd"/>
      <w:r>
        <w:t xml:space="preserve"> Barreales</w:t>
      </w:r>
    </w:p>
    <w:p w:rsidR="000B11D2" w:rsidRDefault="000B11D2" w:rsidP="00357F92">
      <w:pPr>
        <w:pStyle w:val="Prrafodelista"/>
        <w:numPr>
          <w:ilvl w:val="0"/>
          <w:numId w:val="3"/>
        </w:numPr>
      </w:pPr>
      <w:r>
        <w:t xml:space="preserve">EII: </w:t>
      </w:r>
      <w:proofErr w:type="spellStart"/>
      <w:r w:rsidRPr="005265D1">
        <w:rPr>
          <w:b/>
          <w:bCs/>
        </w:rPr>
        <w:t>Dra</w:t>
      </w:r>
      <w:proofErr w:type="spellEnd"/>
      <w:r w:rsidRPr="005265D1">
        <w:rPr>
          <w:b/>
          <w:bCs/>
        </w:rPr>
        <w:t xml:space="preserve"> </w:t>
      </w:r>
      <w:proofErr w:type="spellStart"/>
      <w:r w:rsidRPr="005265D1">
        <w:rPr>
          <w:b/>
          <w:bCs/>
        </w:rPr>
        <w:t>Yela</w:t>
      </w:r>
      <w:proofErr w:type="spellEnd"/>
      <w:r>
        <w:t>/</w:t>
      </w:r>
      <w:proofErr w:type="spellStart"/>
      <w:r>
        <w:t>Dra</w:t>
      </w:r>
      <w:proofErr w:type="spellEnd"/>
      <w:r>
        <w:t xml:space="preserve"> </w:t>
      </w:r>
      <w:proofErr w:type="spellStart"/>
      <w:r>
        <w:t>Masedo</w:t>
      </w:r>
      <w:proofErr w:type="spellEnd"/>
    </w:p>
    <w:p w:rsidR="000B11D2" w:rsidRDefault="000B11D2" w:rsidP="00357F92">
      <w:pPr>
        <w:pStyle w:val="Prrafodelista"/>
        <w:numPr>
          <w:ilvl w:val="0"/>
          <w:numId w:val="3"/>
        </w:numPr>
      </w:pPr>
      <w:proofErr w:type="spellStart"/>
      <w:r>
        <w:t>PICs</w:t>
      </w:r>
      <w:proofErr w:type="spellEnd"/>
      <w:r>
        <w:t xml:space="preserve">:  </w:t>
      </w:r>
      <w:r w:rsidRPr="005265D1">
        <w:rPr>
          <w:b/>
          <w:bCs/>
        </w:rPr>
        <w:t>Dra. Carolina Muñoz</w:t>
      </w:r>
      <w:r>
        <w:t xml:space="preserve"> /</w:t>
      </w:r>
      <w:proofErr w:type="spellStart"/>
      <w:r>
        <w:t>Dra</w:t>
      </w:r>
      <w:proofErr w:type="spellEnd"/>
      <w:r>
        <w:t xml:space="preserve"> Amo</w:t>
      </w:r>
    </w:p>
    <w:p w:rsidR="000B11D2" w:rsidRDefault="000B11D2" w:rsidP="00357F92">
      <w:pPr>
        <w:pStyle w:val="Prrafodelista"/>
        <w:numPr>
          <w:ilvl w:val="0"/>
          <w:numId w:val="3"/>
        </w:numPr>
      </w:pPr>
      <w:r>
        <w:t xml:space="preserve">Consultas Monográficas: </w:t>
      </w:r>
      <w:r w:rsidRPr="005265D1">
        <w:rPr>
          <w:b/>
          <w:bCs/>
        </w:rPr>
        <w:t>Dra. Raquel Muñoz</w:t>
      </w:r>
      <w:r>
        <w:rPr>
          <w:b/>
          <w:bCs/>
        </w:rPr>
        <w:t xml:space="preserve"> / </w:t>
      </w:r>
      <w:proofErr w:type="spellStart"/>
      <w:r w:rsidRPr="00890182">
        <w:t>Dra</w:t>
      </w:r>
      <w:proofErr w:type="spellEnd"/>
      <w:r w:rsidRPr="00890182">
        <w:t xml:space="preserve"> Salces</w:t>
      </w:r>
    </w:p>
    <w:p w:rsidR="000B11D2" w:rsidRDefault="000B11D2" w:rsidP="005265D1">
      <w:pPr>
        <w:pStyle w:val="Prrafodelista"/>
        <w:ind w:left="705"/>
      </w:pPr>
    </w:p>
    <w:p w:rsidR="000B11D2" w:rsidRDefault="000B11D2" w:rsidP="005265D1">
      <w:pPr>
        <w:pStyle w:val="Prrafodelista"/>
        <w:ind w:left="0"/>
      </w:pPr>
      <w:r>
        <w:t>ROTACIONES EN OTRAS ESPECIALIDADES: El adjunto con el que se haya rotado más tiempo (o, en su defecto, el tutor de esa especialidad)</w:t>
      </w:r>
    </w:p>
    <w:p w:rsidR="000B11D2" w:rsidRDefault="000B11D2" w:rsidP="005265D1">
      <w:pPr>
        <w:pStyle w:val="Prrafodelista"/>
        <w:ind w:left="0"/>
      </w:pPr>
      <w:r>
        <w:t>NOTA- En caso de duda, comentarlo con el tutor correspondiente. La documentación para rellenar (hojas de evaluación y encuesta, memoria) se pueden descargar en la página de Docencia de la web del hospital</w:t>
      </w:r>
    </w:p>
    <w:p w:rsidR="000B11D2" w:rsidRDefault="000B11D2" w:rsidP="005265D1">
      <w:pPr>
        <w:pStyle w:val="Prrafodelista"/>
        <w:ind w:left="5664" w:firstLine="708"/>
      </w:pPr>
      <w:r>
        <w:t>Muchas gracias</w:t>
      </w:r>
    </w:p>
    <w:p w:rsidR="000B11D2" w:rsidRDefault="000B11D2" w:rsidP="005265D1">
      <w:pPr>
        <w:pStyle w:val="Prrafodelista"/>
        <w:ind w:left="4956" w:firstLine="708"/>
      </w:pPr>
      <w:r>
        <w:t>Raquel, Gonzalo y Mercedes</w:t>
      </w:r>
    </w:p>
    <w:sectPr w:rsidR="000B11D2" w:rsidSect="00FD07A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12506"/>
    <w:multiLevelType w:val="hybridMultilevel"/>
    <w:tmpl w:val="043A9566"/>
    <w:lvl w:ilvl="0" w:tplc="9340A680">
      <w:start w:val="16"/>
      <w:numFmt w:val="bullet"/>
      <w:lvlText w:val="-"/>
      <w:lvlJc w:val="left"/>
      <w:pPr>
        <w:ind w:left="1065" w:hanging="360"/>
      </w:pPr>
      <w:rPr>
        <w:rFonts w:ascii="Calibri" w:eastAsia="Times New Roman" w:hAnsi="Calibri" w:hint="default"/>
      </w:rPr>
    </w:lvl>
    <w:lvl w:ilvl="1" w:tplc="0C0A0003" w:tentative="1">
      <w:start w:val="1"/>
      <w:numFmt w:val="bullet"/>
      <w:lvlText w:val="o"/>
      <w:lvlJc w:val="left"/>
      <w:pPr>
        <w:ind w:left="1785" w:hanging="360"/>
      </w:pPr>
      <w:rPr>
        <w:rFonts w:ascii="Courier New" w:hAnsi="Courier New" w:hint="default"/>
      </w:rPr>
    </w:lvl>
    <w:lvl w:ilvl="2" w:tplc="0C0A0005" w:tentative="1">
      <w:start w:val="1"/>
      <w:numFmt w:val="bullet"/>
      <w:lvlText w:val=""/>
      <w:lvlJc w:val="left"/>
      <w:pPr>
        <w:ind w:left="2505" w:hanging="360"/>
      </w:pPr>
      <w:rPr>
        <w:rFonts w:ascii="Wingdings" w:hAnsi="Wingdings" w:cs="Wingdings" w:hint="default"/>
      </w:rPr>
    </w:lvl>
    <w:lvl w:ilvl="3" w:tplc="0C0A0001" w:tentative="1">
      <w:start w:val="1"/>
      <w:numFmt w:val="bullet"/>
      <w:lvlText w:val=""/>
      <w:lvlJc w:val="left"/>
      <w:pPr>
        <w:ind w:left="3225" w:hanging="360"/>
      </w:pPr>
      <w:rPr>
        <w:rFonts w:ascii="Symbol" w:hAnsi="Symbol" w:cs="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cs="Wingdings" w:hint="default"/>
      </w:rPr>
    </w:lvl>
    <w:lvl w:ilvl="6" w:tplc="0C0A0001" w:tentative="1">
      <w:start w:val="1"/>
      <w:numFmt w:val="bullet"/>
      <w:lvlText w:val=""/>
      <w:lvlJc w:val="left"/>
      <w:pPr>
        <w:ind w:left="5385" w:hanging="360"/>
      </w:pPr>
      <w:rPr>
        <w:rFonts w:ascii="Symbol" w:hAnsi="Symbol" w:cs="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cs="Wingdings" w:hint="default"/>
      </w:rPr>
    </w:lvl>
  </w:abstractNum>
  <w:abstractNum w:abstractNumId="1">
    <w:nsid w:val="618F0209"/>
    <w:multiLevelType w:val="hybridMultilevel"/>
    <w:tmpl w:val="94D4F3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FAE3626"/>
    <w:multiLevelType w:val="hybridMultilevel"/>
    <w:tmpl w:val="E46A48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characterSpacingControl w:val="doNotCompress"/>
  <w:doNotValidateAgainstSchema/>
  <w:doNotDemarcateInvalidXml/>
  <w:compat/>
  <w:rsids>
    <w:rsidRoot w:val="00A6280D"/>
    <w:rsid w:val="000B11D2"/>
    <w:rsid w:val="001F0F13"/>
    <w:rsid w:val="0025521F"/>
    <w:rsid w:val="002844A7"/>
    <w:rsid w:val="00357F92"/>
    <w:rsid w:val="0043353F"/>
    <w:rsid w:val="00461746"/>
    <w:rsid w:val="005265D1"/>
    <w:rsid w:val="00555928"/>
    <w:rsid w:val="00616DAE"/>
    <w:rsid w:val="00645FDD"/>
    <w:rsid w:val="006B61CD"/>
    <w:rsid w:val="006D3936"/>
    <w:rsid w:val="006F1F85"/>
    <w:rsid w:val="00890182"/>
    <w:rsid w:val="00A6280D"/>
    <w:rsid w:val="00B33322"/>
    <w:rsid w:val="00FD07A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7A1"/>
    <w:pPr>
      <w:spacing w:after="200" w:line="276" w:lineRule="auto"/>
    </w:pPr>
    <w:rPr>
      <w:rFonts w:cs="Calibr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6F1F8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1873</Characters>
  <Application>Microsoft Office Word</Application>
  <DocSecurity>0</DocSecurity>
  <Lines>15</Lines>
  <Paragraphs>4</Paragraphs>
  <ScaleCrop>false</ScaleCrop>
  <Company>IMSALUD</Company>
  <LinksUpToDate>false</LinksUpToDate>
  <CharactersWithSpaces>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NORMAS OBLIGADAS PARA EVALUACIÓN DEL RESIDENTE</dc:title>
  <dc:creator>PEREZ CARRERAS, M. MERCEDES</dc:creator>
  <cp:lastModifiedBy>Gonzalo</cp:lastModifiedBy>
  <cp:revision>2</cp:revision>
  <dcterms:created xsi:type="dcterms:W3CDTF">2014-08-31T15:35:00Z</dcterms:created>
  <dcterms:modified xsi:type="dcterms:W3CDTF">2014-08-31T15:35:00Z</dcterms:modified>
</cp:coreProperties>
</file>